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FA41" w14:textId="7500D52E" w:rsidR="00D410C6" w:rsidRDefault="00BF77AA" w:rsidP="00D410C6">
      <w:pPr>
        <w:rPr>
          <w:rFonts w:asciiTheme="minorHAnsi" w:hAnsiTheme="minorHAns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F6E8F4" wp14:editId="3BFF2911">
                <wp:simplePos x="0" y="0"/>
                <wp:positionH relativeFrom="page">
                  <wp:posOffset>3531553</wp:posOffset>
                </wp:positionH>
                <wp:positionV relativeFrom="page">
                  <wp:posOffset>246697</wp:posOffset>
                </wp:positionV>
                <wp:extent cx="2885440" cy="3027045"/>
                <wp:effectExtent l="0" t="0" r="0" b="0"/>
                <wp:wrapNone/>
                <wp:docPr id="472" name="Rectang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8043" y="2271240"/>
                          <a:ext cx="2875915" cy="3017520"/>
                        </a:xfrm>
                        <a:prstGeom prst="rect">
                          <a:avLst/>
                        </a:prstGeom>
                        <a:solidFill>
                          <a:schemeClr val="dk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0AA62" w14:textId="77777777" w:rsidR="00357CC5" w:rsidRDefault="00BF77AA">
                            <w:pPr>
                              <w:spacing w:before="24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This template document helps the user to create a protocol describing their study as well as the mechanisms for obtaining biospecimens from a biobank.  </w:t>
                            </w:r>
                          </w:p>
                        </w:txbxContent>
                      </wps:txbx>
                      <wps:bodyPr spcFirstLastPara="1" wrap="square" lIns="182875" tIns="182875" rIns="182875" bIns="36575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6E8F4" id="Rectangle 472" o:spid="_x0000_s1026" style="position:absolute;margin-left:278.1pt;margin-top:19.4pt;width:227.2pt;height:238.3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" fillcolor="#44546a [3202]" stroked="f">
                <v:textbox inset="5.07986mm,5.07986mm,5.07986mm,10.1597mm">
                  <w:txbxContent>
                    <w:p w14:paraId="7650AA62" w14:textId="77777777" w:rsidR="00357CC5" w:rsidRDefault="00BF77AA">
                      <w:pPr>
                        <w:spacing w:before="240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0"/>
                        </w:rPr>
                        <w:t xml:space="preserve">This template document helps the user to create a protocol describing their study as well as the mechanisms for obtaining biospecimens from a biobank.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6387D8" wp14:editId="195F2F88">
                <wp:simplePos x="0" y="0"/>
                <wp:positionH relativeFrom="page">
                  <wp:posOffset>3411538</wp:posOffset>
                </wp:positionH>
                <wp:positionV relativeFrom="page">
                  <wp:posOffset>243522</wp:posOffset>
                </wp:positionV>
                <wp:extent cx="3124835" cy="7056755"/>
                <wp:effectExtent l="0" t="0" r="0" b="0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520" y="25956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flat" cmpd="sng">
                          <a:solidFill>
                            <a:srgbClr val="75707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D856EE" w14:textId="3ECFA7E8" w:rsidR="00357CC5" w:rsidRDefault="00D410C6">
                            <w:pPr>
                              <w:textDirection w:val="btLr"/>
                            </w:pPr>
                            <w:r w:rsidRPr="00D410C6">
                              <w:rPr>
                                <w:noProof/>
                              </w:rPr>
                              <w:drawing>
                                <wp:inline distT="0" distB="0" distL="0" distR="0" wp14:anchorId="439969A1" wp14:editId="596CD261">
                                  <wp:extent cx="2876550" cy="30181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301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10C6">
                              <w:rPr>
                                <w:noProof/>
                              </w:rPr>
                              <w:drawing>
                                <wp:inline distT="0" distB="0" distL="0" distR="0" wp14:anchorId="1A440492" wp14:editId="3E70248A">
                                  <wp:extent cx="2806700" cy="2286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387D8" id="Rectangle 475" o:spid="_x0000_s1027" style="position:absolute;margin-left:268.65pt;margin-top:19.15pt;width:246.05pt;height:555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" fillcolor="white [3201]" strokecolor="#757070" strokeweight="1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6D856EE" w14:textId="3ECFA7E8" w:rsidR="00357CC5" w:rsidRDefault="00D410C6">
                      <w:pPr>
                        <w:textDirection w:val="btLr"/>
                      </w:pPr>
                      <w:r w:rsidRPr="00D410C6">
                        <w:rPr>
                          <w:noProof/>
                        </w:rPr>
                        <w:drawing>
                          <wp:inline distT="0" distB="0" distL="0" distR="0" wp14:anchorId="439969A1" wp14:editId="596CD261">
                            <wp:extent cx="2876550" cy="30181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0" cy="301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10C6">
                        <w:rPr>
                          <w:noProof/>
                        </w:rPr>
                        <w:drawing>
                          <wp:inline distT="0" distB="0" distL="0" distR="0" wp14:anchorId="1A440492" wp14:editId="3E70248A">
                            <wp:extent cx="2806700" cy="2286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3AF2183" wp14:editId="20A585C5">
                <wp:simplePos x="0" y="0"/>
                <wp:positionH relativeFrom="page">
                  <wp:posOffset>3531553</wp:posOffset>
                </wp:positionH>
                <wp:positionV relativeFrom="page">
                  <wp:posOffset>6935153</wp:posOffset>
                </wp:positionV>
                <wp:extent cx="2885440" cy="128270"/>
                <wp:effectExtent l="0" t="0" r="0" b="0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8043" y="3720628"/>
                          <a:ext cx="2875915" cy="1187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466C6" w14:textId="77777777" w:rsidR="00357CC5" w:rsidRDefault="00357C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F2183" id="Rectangle 476" o:spid="_x0000_s1028" style="position:absolute;margin-left:278.1pt;margin-top:546.1pt;width:227.2pt;height:10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" fillcolor="#4472c4 [3204]" stroked="f">
                <v:textbox inset="2.53958mm,2.53958mm,2.53958mm,2.53958mm">
                  <w:txbxContent>
                    <w:p w14:paraId="41F466C6" w14:textId="77777777" w:rsidR="00357CC5" w:rsidRDefault="00357CC5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heading=h.gjdgxs" w:colFirst="0" w:colLast="0"/>
      <w:bookmarkEnd w:id="0"/>
    </w:p>
    <w:sdt>
      <w:sdtPr>
        <w:rPr>
          <w:rFonts w:asciiTheme="minorHAnsi" w:hAnsiTheme="minorHAnsi"/>
        </w:rPr>
        <w:id w:val="1422685636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11A95E02" w14:textId="3DBF81B6" w:rsidR="00D410C6" w:rsidRPr="000B7DBB" w:rsidRDefault="00D410C6" w:rsidP="00D410C6">
          <w:pPr>
            <w:rPr>
              <w:rFonts w:asciiTheme="minorHAnsi" w:hAnsiTheme="minorHAnsi"/>
            </w:rPr>
          </w:pPr>
          <w:r w:rsidRPr="000B7DBB">
            <w:rPr>
              <w:rFonts w:asciiTheme="minorHAnsi" w:hAnsi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ACEE0CA" wp14:editId="1D928A63">
                    <wp:simplePos x="0" y="0"/>
                    <wp:positionH relativeFrom="page">
                      <wp:posOffset>197510</wp:posOffset>
                    </wp:positionH>
                    <wp:positionV relativeFrom="margin">
                      <wp:posOffset>-381204</wp:posOffset>
                    </wp:positionV>
                    <wp:extent cx="7383780" cy="9641433"/>
                    <wp:effectExtent l="0" t="0" r="7620" b="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6414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259C4E" w14:textId="77777777" w:rsidR="00D410C6" w:rsidRDefault="00D410C6" w:rsidP="00D410C6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CEE0CA" id="Rectangle 466" o:spid="_x0000_s1029" style="position:absolute;margin-left:15.55pt;margin-top:-30pt;width:581.4pt;height:759.15pt;z-index:-251653120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55259C4E" w14:textId="77777777" w:rsidR="00D410C6" w:rsidRDefault="00D410C6" w:rsidP="00D410C6"/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 w:rsidRPr="000B7DBB">
            <w:rPr>
              <w:rFonts w:asciiTheme="minorHAnsi" w:hAnsi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9D3CC1D" wp14:editId="6D4A275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EA33EE" w14:textId="3B4CB094" w:rsidR="00D410C6" w:rsidRPr="000B7DBB" w:rsidRDefault="00D410C6" w:rsidP="00D410C6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eastAsiaTheme="minorEastAsia" w:hAnsiTheme="minorHAnsi" w:cstheme="minorBidi"/>
                                      <w:color w:val="FFFFFF" w:themeColor="background1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alias w:val="Abstract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B76B7F">
                                      <w:rPr>
                                        <w:rFonts w:asciiTheme="minorHAnsi" w:eastAsiaTheme="minorEastAsia" w:hAnsiTheme="minorHAnsi" w:cstheme="minorBidi"/>
                                        <w:color w:val="FFFFFF" w:themeColor="background1"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  <w:t xml:space="preserve">This template document helps the user to create a protocol describing their study as well as the mechanisms for </w:t>
                                    </w:r>
                                    <w:r>
                                      <w:rPr>
                                        <w:rFonts w:asciiTheme="minorHAnsi" w:eastAsiaTheme="minorEastAsia" w:hAnsiTheme="minorHAnsi" w:cstheme="minorBidi"/>
                                        <w:color w:val="FFFFFF" w:themeColor="background1"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  <w:t>utilizing service from a biobank</w:t>
                                    </w:r>
                                    <w:r w:rsidRPr="00B76B7F">
                                      <w:rPr>
                                        <w:rFonts w:asciiTheme="minorHAnsi" w:eastAsiaTheme="minorEastAsia" w:hAnsiTheme="minorHAnsi" w:cstheme="minorBidi"/>
                                        <w:color w:val="FFFFFF" w:themeColor="background1"/>
                                        <w:sz w:val="20"/>
                                        <w:szCs w:val="20"/>
                                        <w:lang w:val="en-US" w:eastAsia="zh-CN"/>
                                      </w:rPr>
                                      <w:t xml:space="preserve">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9D3CC1D" id="Rectangle 467" o:spid="_x0000_s1030" style="position:absolute;margin-left:0;margin-top:0;width:226.45pt;height:237.6pt;z-index:25166540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Kt1qqugAgAAnQUAAA4AAAAAAAAAAAAAAAAALgIAAGRycy9l&#10;Mm9Eb2MueG1sUEsBAi0AFAAGAAgAAAAhAHjHifzaAAAABQEAAA8AAAAAAAAAAAAAAAAA+gQAAGRy&#10;cy9kb3ducmV2LnhtbFBLBQYAAAAABAAEAPMAAAABBgAAAAA=&#10;" fillcolor="#44546a [3215]" stroked="f" strokeweight="1pt">
                    <v:textbox inset="14.4pt,14.4pt,14.4pt,28.8pt">
                      <w:txbxContent>
                        <w:p w14:paraId="1EEA33EE" w14:textId="3B4CB094" w:rsidR="00D410C6" w:rsidRPr="000B7DBB" w:rsidRDefault="00D410C6" w:rsidP="00D410C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color w:val="FFFFFF" w:themeColor="background1"/>
                                <w:sz w:val="20"/>
                                <w:szCs w:val="20"/>
                                <w:lang w:val="en-US" w:eastAsia="zh-CN"/>
                              </w:rPr>
                              <w:alias w:val="Abstract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B76B7F">
                                <w:rPr>
                                  <w:rFonts w:asciiTheme="minorHAnsi" w:eastAsiaTheme="minorEastAsia" w:hAnsiTheme="minorHAnsi" w:cstheme="minorBidi"/>
                                  <w:color w:val="FFFFFF" w:themeColor="background1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This template document helps the user to create a protocol describing their study as well as the mechanisms for 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FFFFFF" w:themeColor="background1"/>
                                  <w:sz w:val="20"/>
                                  <w:szCs w:val="20"/>
                                  <w:lang w:val="en-US" w:eastAsia="zh-CN"/>
                                </w:rPr>
                                <w:t>utilizing service from a biobank</w:t>
                              </w:r>
                              <w:r w:rsidRPr="00B76B7F">
                                <w:rPr>
                                  <w:rFonts w:asciiTheme="minorHAnsi" w:eastAsiaTheme="minorEastAsia" w:hAnsiTheme="minorHAnsi" w:cstheme="minorBidi"/>
                                  <w:color w:val="FFFFFF" w:themeColor="background1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B7DBB">
            <w:rPr>
              <w:rFonts w:asciiTheme="minorHAnsi" w:hAnsi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D3EDED" wp14:editId="6D5B7549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799D9CF" id="Rectangle 468" o:spid="_x0000_s1026" style="position:absolute;margin-left:0;margin-top:0;width:244.8pt;height:554.4pt;z-index:25166438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Pr="000B7DBB">
            <w:rPr>
              <w:rFonts w:asciiTheme="minorHAnsi" w:hAnsi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8AF69B4" wp14:editId="2C7705B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3F4287" id="Rectangle 469" o:spid="_x0000_s1026" style="position:absolute;margin-left:0;margin-top:0;width:226.45pt;height:9.35pt;z-index:25166745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4472c4 [3204]" stroked="f" strokeweight="1pt">
                    <w10:wrap anchorx="page" anchory="page"/>
                  </v:rect>
                </w:pict>
              </mc:Fallback>
            </mc:AlternateContent>
          </w:r>
        </w:p>
        <w:p w14:paraId="29883E68" w14:textId="77777777" w:rsidR="00D410C6" w:rsidRPr="000B7DBB" w:rsidRDefault="00D410C6" w:rsidP="00D410C6">
          <w:pPr>
            <w:rPr>
              <w:rFonts w:asciiTheme="minorHAnsi" w:eastAsia="Calibri" w:hAnsiTheme="minorHAnsi"/>
              <w:b/>
              <w:i/>
              <w:sz w:val="22"/>
              <w:szCs w:val="22"/>
            </w:rPr>
          </w:pPr>
          <w:r w:rsidRPr="000B7DBB">
            <w:rPr>
              <w:rFonts w:asciiTheme="minorHAnsi" w:hAnsi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D2329D3" wp14:editId="79087684">
                    <wp:simplePos x="0" y="0"/>
                    <wp:positionH relativeFrom="page">
                      <wp:posOffset>3514369</wp:posOffset>
                    </wp:positionH>
                    <wp:positionV relativeFrom="page">
                      <wp:posOffset>6309334</wp:posOffset>
                    </wp:positionV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9D6F1E7" w14:textId="77777777" w:rsidR="00D410C6" w:rsidRPr="001D7842" w:rsidRDefault="00D410C6" w:rsidP="00D410C6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  <w:sz w:val="18"/>
                                    <w:szCs w:val="18"/>
                                    <w:lang w:val="en-CA"/>
                                  </w:rPr>
                                </w:pPr>
                                <w:r w:rsidRPr="001D784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Copyright 2020 Canadian Tissue Repository </w:t>
                                </w:r>
                                <w:proofErr w:type="gramStart"/>
                                <w:r w:rsidRPr="001D784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Network(</w:t>
                                </w:r>
                                <w:proofErr w:type="spellStart"/>
                                <w:proofErr w:type="gramEnd"/>
                                <w:r w:rsidRPr="001D784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CTRNet</w:t>
                                </w:r>
                                <w:proofErr w:type="spellEnd"/>
                                <w:r w:rsidRPr="001D784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)/Biobanking and Biospecimen Research Services (BBRS)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2329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31" type="#_x0000_t202" style="position:absolute;margin-left:276.7pt;margin-top:496.8pt;width:220.3pt;height:21.15pt;z-index:251668480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" filled="f" stroked="f" strokeweight=".5pt">
                    <v:textbox style="mso-fit-shape-to-text:t">
                      <w:txbxContent>
                        <w:p w14:paraId="19D6F1E7" w14:textId="77777777" w:rsidR="00D410C6" w:rsidRPr="001D7842" w:rsidRDefault="00D410C6" w:rsidP="00D410C6">
                          <w:pPr>
                            <w:pStyle w:val="NoSpacing"/>
                            <w:rPr>
                              <w:noProof/>
                              <w:color w:val="44546A" w:themeColor="text2"/>
                              <w:sz w:val="18"/>
                              <w:szCs w:val="18"/>
                              <w:lang w:val="en-CA"/>
                            </w:rPr>
                          </w:pPr>
                          <w:r w:rsidRPr="001D7842">
                            <w:rPr>
                              <w:i/>
                              <w:sz w:val="18"/>
                              <w:szCs w:val="18"/>
                            </w:rPr>
                            <w:t xml:space="preserve">Copyright 2020 Canadian Tissue Repository </w:t>
                          </w:r>
                          <w:proofErr w:type="gramStart"/>
                          <w:r w:rsidRPr="001D7842">
                            <w:rPr>
                              <w:i/>
                              <w:sz w:val="18"/>
                              <w:szCs w:val="18"/>
                            </w:rPr>
                            <w:t>Network(</w:t>
                          </w:r>
                          <w:proofErr w:type="spellStart"/>
                          <w:proofErr w:type="gramEnd"/>
                          <w:r w:rsidRPr="001D7842">
                            <w:rPr>
                              <w:i/>
                              <w:sz w:val="18"/>
                              <w:szCs w:val="18"/>
                            </w:rPr>
                            <w:t>CTRNet</w:t>
                          </w:r>
                          <w:proofErr w:type="spellEnd"/>
                          <w:r w:rsidRPr="001D7842">
                            <w:rPr>
                              <w:i/>
                              <w:sz w:val="18"/>
                              <w:szCs w:val="18"/>
                            </w:rPr>
                            <w:t>)/Biobanking and Biospecimen Research Services (BBRS)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0B7DBB">
            <w:rPr>
              <w:rFonts w:asciiTheme="minorHAnsi" w:hAnsi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4B79153" wp14:editId="214F023C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276475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276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alibri" w:hAnsi="Calibri"/>
                                    <w:color w:val="365F91"/>
                                    <w:sz w:val="44"/>
                                    <w:szCs w:val="44"/>
                                    <w:lang w:val="en-GB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DFABE8E" w14:textId="09D6EA0A" w:rsidR="00D410C6" w:rsidRDefault="00D410C6" w:rsidP="00D410C6">
                                    <w:pPr>
                                      <w:rPr>
                                        <w:rFonts w:ascii="Calibri" w:hAnsi="Calibri"/>
                                        <w:color w:val="365F91"/>
                                        <w:sz w:val="44"/>
                                        <w:szCs w:val="44"/>
                                        <w:lang w:val="en-GB"/>
                                      </w:rPr>
                                    </w:pPr>
                                    <w:r w:rsidRPr="00561155">
                                      <w:rPr>
                                        <w:rFonts w:ascii="Calibri" w:hAnsi="Calibri"/>
                                        <w:color w:val="365F91"/>
                                        <w:sz w:val="44"/>
                                        <w:szCs w:val="44"/>
                                        <w:lang w:val="en-GB"/>
                                      </w:rPr>
                                      <w:t xml:space="preserve">Template Protocol for Research </w:t>
                                    </w:r>
                                    <w:r>
                                      <w:rPr>
                                        <w:rFonts w:ascii="Calibri" w:hAnsi="Calibri"/>
                                        <w:color w:val="365F91"/>
                                        <w:sz w:val="44"/>
                                        <w:szCs w:val="44"/>
                                        <w:lang w:val="en-GB"/>
                                      </w:rPr>
                                      <w:t>that will utilize services from a Biobank</w:t>
                                    </w:r>
                                  </w:p>
                                </w:sdtContent>
                              </w:sdt>
                              <w:p w14:paraId="4B390C65" w14:textId="106F7579" w:rsidR="00D410C6" w:rsidRPr="000904EE" w:rsidRDefault="00D410C6" w:rsidP="00D410C6">
                                <w:p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72C4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669D675D" w14:textId="2473DF3D" w:rsidR="00D410C6" w:rsidRDefault="00D410C6" w:rsidP="00D410C6">
                                <w:p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B79153" id="Text Box 470" o:spid="_x0000_s1032" type="#_x0000_t202" style="position:absolute;margin-left:0;margin-top:0;width:220.3pt;height:179.25pt;z-index:251666432;visibility:visible;mso-wrap-style:square;mso-width-percent:360;mso-height-percent:0;mso-left-percent:455;mso-top-percent:350;mso-wrap-distance-left:9pt;mso-wrap-distance-top:0;mso-wrap-distance-right:9pt;mso-wrap-distance-bottom:0;mso-position-horizontal-relative:page;mso-position-vertical-relative:page;mso-width-percent:36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="Calibri" w:hAnsi="Calibri"/>
                              <w:color w:val="365F91"/>
                              <w:sz w:val="44"/>
                              <w:szCs w:val="44"/>
                              <w:lang w:val="en-GB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DFABE8E" w14:textId="09D6EA0A" w:rsidR="00D410C6" w:rsidRDefault="00D410C6" w:rsidP="00D410C6">
                              <w:pPr>
                                <w:rPr>
                                  <w:rFonts w:ascii="Calibri" w:hAnsi="Calibri"/>
                                  <w:color w:val="365F91"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 w:rsidRPr="00561155">
                                <w:rPr>
                                  <w:rFonts w:ascii="Calibri" w:hAnsi="Calibri"/>
                                  <w:color w:val="365F91"/>
                                  <w:sz w:val="44"/>
                                  <w:szCs w:val="44"/>
                                  <w:lang w:val="en-GB"/>
                                </w:rPr>
                                <w:t xml:space="preserve">Template Protocol for Research </w:t>
                              </w:r>
                              <w:r>
                                <w:rPr>
                                  <w:rFonts w:ascii="Calibri" w:hAnsi="Calibri"/>
                                  <w:color w:val="365F91"/>
                                  <w:sz w:val="44"/>
                                  <w:szCs w:val="44"/>
                                  <w:lang w:val="en-GB"/>
                                </w:rPr>
                                <w:t>that will utilize services from a Biobank</w:t>
                              </w:r>
                            </w:p>
                          </w:sdtContent>
                        </w:sdt>
                        <w:p w14:paraId="4B390C65" w14:textId="106F7579" w:rsidR="00D410C6" w:rsidRPr="000904EE" w:rsidRDefault="00D410C6" w:rsidP="00D410C6">
                          <w:pPr>
                            <w:rPr>
                              <w:rFonts w:asciiTheme="majorHAnsi" w:eastAsiaTheme="majorEastAsia" w:hAnsiTheme="majorHAnsi" w:cstheme="majorBidi"/>
                              <w:noProof/>
                              <w:color w:val="4472C4" w:themeColor="accent1"/>
                              <w:sz w:val="44"/>
                              <w:szCs w:val="44"/>
                            </w:rPr>
                          </w:pPr>
                        </w:p>
                        <w:p w14:paraId="669D675D" w14:textId="2473DF3D" w:rsidR="00D410C6" w:rsidRDefault="00D410C6" w:rsidP="00D410C6">
                          <w:p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0B7DBB">
            <w:rPr>
              <w:rFonts w:asciiTheme="minorHAnsi" w:hAnsiTheme="minorHAnsi"/>
              <w:b/>
              <w:i/>
            </w:rPr>
            <w:br w:type="page"/>
          </w:r>
        </w:p>
      </w:sdtContent>
    </w:sdt>
    <w:p w14:paraId="3A109F45" w14:textId="0E572F03" w:rsidR="00357CC5" w:rsidRPr="00D410C6" w:rsidRDefault="00BF77AA" w:rsidP="00D410C6">
      <w:pPr>
        <w:rPr>
          <w:rFonts w:ascii="Calibri" w:eastAsia="Calibri" w:hAnsi="Calibri" w:cs="Calibri"/>
          <w:b/>
          <w:i/>
          <w:sz w:val="22"/>
          <w:szCs w:val="22"/>
        </w:rPr>
      </w:pPr>
      <w:r>
        <w:rPr>
          <w:b/>
        </w:rPr>
        <w:lastRenderedPageBreak/>
        <w:t>Dear Researcher:</w:t>
      </w:r>
    </w:p>
    <w:p w14:paraId="2ABAF375" w14:textId="77777777" w:rsidR="00357CC5" w:rsidRDefault="00357CC5">
      <w:pPr>
        <w:ind w:left="360"/>
        <w:rPr>
          <w:b/>
        </w:rPr>
      </w:pPr>
    </w:p>
    <w:p w14:paraId="611A9DBA" w14:textId="77777777" w:rsidR="00357CC5" w:rsidRDefault="00BF77AA">
      <w:pPr>
        <w:ind w:left="360"/>
      </w:pPr>
      <w:r>
        <w:t>Before you create an ethics protocol for your study that will be utilizing the services of a biobank, please read the followin</w:t>
      </w:r>
      <w:r>
        <w:t>g information about biobanks.</w:t>
      </w:r>
    </w:p>
    <w:p w14:paraId="5521DAAF" w14:textId="77777777" w:rsidR="00357CC5" w:rsidRDefault="00357CC5">
      <w:pPr>
        <w:ind w:left="360"/>
      </w:pPr>
    </w:p>
    <w:p w14:paraId="0ECF5DEB" w14:textId="77777777" w:rsidR="00357CC5" w:rsidRDefault="00BF77AA">
      <w:pPr>
        <w:ind w:left="360"/>
      </w:pPr>
      <w:r>
        <w:t>Biobanks are a form of research infrastructure that facilitates the collection and storage of biospecimens for research. Biobanks frequently provide services to researchers. These services may include:</w:t>
      </w:r>
      <w:r>
        <w:br/>
      </w:r>
    </w:p>
    <w:p w14:paraId="4452BAE4" w14:textId="77777777" w:rsidR="00357CC5" w:rsidRDefault="00357CC5">
      <w:pPr>
        <w:ind w:left="360"/>
      </w:pPr>
    </w:p>
    <w:p w14:paraId="34D89159" w14:textId="77777777" w:rsidR="00357CC5" w:rsidRDefault="00BF77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 xml:space="preserve">enrollment or consenting research </w:t>
      </w:r>
      <w:r>
        <w:rPr>
          <w:rFonts w:ascii="Cambria" w:eastAsia="Cambria" w:hAnsi="Cambria" w:cs="Cambria"/>
        </w:rPr>
        <w:t>participants</w:t>
      </w:r>
    </w:p>
    <w:p w14:paraId="734CD8F9" w14:textId="77777777" w:rsidR="00357CC5" w:rsidRDefault="00BF77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handling and processing biospecimens</w:t>
      </w:r>
    </w:p>
    <w:p w14:paraId="662CB9E5" w14:textId="77777777" w:rsidR="00357CC5" w:rsidRDefault="00BF77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storing biospecimens</w:t>
      </w:r>
    </w:p>
    <w:p w14:paraId="5CE486B1" w14:textId="77777777" w:rsidR="00357CC5" w:rsidRDefault="00BF77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 xml:space="preserve">collecting data </w:t>
      </w:r>
    </w:p>
    <w:p w14:paraId="461021D9" w14:textId="77777777" w:rsidR="00357CC5" w:rsidRDefault="00BF77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 xml:space="preserve">any combination of the above </w:t>
      </w:r>
    </w:p>
    <w:p w14:paraId="73EF4ABC" w14:textId="77777777" w:rsidR="00357CC5" w:rsidRDefault="00357CC5">
      <w:pPr>
        <w:ind w:left="360"/>
      </w:pPr>
    </w:p>
    <w:p w14:paraId="3E130462" w14:textId="77777777" w:rsidR="00357CC5" w:rsidRDefault="00BF77AA">
      <w:pPr>
        <w:ind w:left="360"/>
      </w:pPr>
      <w:r>
        <w:t xml:space="preserve">Researchers approach biobanks for services because they are unable to carry them out themselves, for example they may not have a staff member who has </w:t>
      </w:r>
      <w:r>
        <w:t>the time or training to consent research participants.</w:t>
      </w:r>
    </w:p>
    <w:p w14:paraId="7A9C07A1" w14:textId="77777777" w:rsidR="00357CC5" w:rsidRDefault="00357CC5"/>
    <w:p w14:paraId="4EDD9822" w14:textId="77777777" w:rsidR="00357CC5" w:rsidRDefault="00BF77AA">
      <w:pPr>
        <w:ind w:left="284"/>
        <w:rPr>
          <w:b/>
        </w:rPr>
      </w:pPr>
      <w:r>
        <w:t xml:space="preserve">The Ethics Research Board you are applying to will be aware of what a biobank is.  </w:t>
      </w:r>
      <w:r>
        <w:rPr>
          <w:b/>
        </w:rPr>
        <w:t>All you need to do in your ethics application is describe the services you will be contracting out to a biobank and t</w:t>
      </w:r>
      <w:r>
        <w:rPr>
          <w:b/>
        </w:rPr>
        <w:t xml:space="preserve">hose that you will be carrying out yourself. </w:t>
      </w:r>
    </w:p>
    <w:p w14:paraId="262238E1" w14:textId="77777777" w:rsidR="00357CC5" w:rsidRDefault="00357CC5">
      <w:pPr>
        <w:ind w:left="284"/>
      </w:pPr>
    </w:p>
    <w:p w14:paraId="09ECD221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ind w:left="284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D45ECEA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ind w:left="284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E9EBE4C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ind w:left="284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0AF75C07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ind w:left="284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4E923A08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ind w:left="284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AC9154E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6F43275A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ind w:left="7200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7E49959D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67FD93DB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61E2116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CE80B61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D095F87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BA2AF55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B2D424B" w14:textId="77777777" w:rsidR="00357CC5" w:rsidRDefault="00BF7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0000"/>
          <w:sz w:val="48"/>
          <w:szCs w:val="48"/>
        </w:rPr>
        <w:t>TITLE PAGE</w:t>
      </w:r>
    </w:p>
    <w:p w14:paraId="72551F2B" w14:textId="77777777" w:rsidR="00357CC5" w:rsidRDefault="00BF77AA">
      <w:pPr>
        <w:ind w:left="3306" w:firstLine="29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&lt; Insert study title&gt;</w:t>
      </w:r>
    </w:p>
    <w:p w14:paraId="4699B25A" w14:textId="77777777" w:rsidR="00357CC5" w:rsidRDefault="00357CC5">
      <w:pPr>
        <w:widowControl w:val="0"/>
        <w:spacing w:before="288" w:after="288"/>
        <w:jc w:val="center"/>
        <w:rPr>
          <w:rFonts w:ascii="Calibri" w:eastAsia="Calibri" w:hAnsi="Calibri" w:cs="Calibri"/>
          <w:b/>
          <w:sz w:val="48"/>
          <w:szCs w:val="48"/>
        </w:rPr>
      </w:pPr>
    </w:p>
    <w:p w14:paraId="115BF8BF" w14:textId="77777777" w:rsidR="00357CC5" w:rsidRDefault="00BF77AA">
      <w:pPr>
        <w:widowControl w:val="0"/>
        <w:spacing w:before="288" w:after="288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 xml:space="preserve">Protocol </w:t>
      </w:r>
    </w:p>
    <w:p w14:paraId="106266E5" w14:textId="77777777" w:rsidR="00357CC5" w:rsidRDefault="00BF77AA">
      <w:pPr>
        <w:widowControl w:val="0"/>
        <w:spacing w:before="288" w:after="288"/>
        <w:jc w:val="center"/>
        <w:rPr>
          <w:rFonts w:ascii="Calibri" w:eastAsia="Calibri" w:hAnsi="Calibri" w:cs="Calibri"/>
          <w:color w:val="FF0000"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Version &lt;</w:t>
      </w:r>
      <w:r>
        <w:rPr>
          <w:rFonts w:ascii="Calibri" w:eastAsia="Calibri" w:hAnsi="Calibri" w:cs="Calibri"/>
          <w:b/>
          <w:color w:val="FF0000"/>
          <w:sz w:val="48"/>
          <w:szCs w:val="48"/>
        </w:rPr>
        <w:t xml:space="preserve"> date&gt;</w:t>
      </w:r>
    </w:p>
    <w:p w14:paraId="2A1218D0" w14:textId="77777777" w:rsidR="00357CC5" w:rsidRDefault="00BF77AA">
      <w:pPr>
        <w:widowControl w:val="0"/>
        <w:spacing w:before="288" w:after="288"/>
        <w:jc w:val="center"/>
        <w:rPr>
          <w:rFonts w:ascii="Calibri" w:eastAsia="Calibri" w:hAnsi="Calibri" w:cs="Calibri"/>
          <w:b/>
          <w:color w:val="FF0000"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Principal Investigator &lt;</w:t>
      </w:r>
      <w:r>
        <w:rPr>
          <w:rFonts w:ascii="Calibri" w:eastAsia="Calibri" w:hAnsi="Calibri" w:cs="Calibri"/>
          <w:b/>
          <w:color w:val="FF0000"/>
          <w:sz w:val="48"/>
          <w:szCs w:val="48"/>
        </w:rPr>
        <w:t xml:space="preserve">name&gt; </w:t>
      </w:r>
    </w:p>
    <w:p w14:paraId="134EB131" w14:textId="77777777" w:rsidR="00357CC5" w:rsidRDefault="00357CC5">
      <w:pPr>
        <w:widowControl w:val="0"/>
        <w:spacing w:before="288" w:after="288"/>
        <w:jc w:val="center"/>
        <w:rPr>
          <w:rFonts w:ascii="Calibri" w:eastAsia="Calibri" w:hAnsi="Calibri" w:cs="Calibri"/>
          <w:sz w:val="48"/>
          <w:szCs w:val="48"/>
        </w:rPr>
      </w:pPr>
    </w:p>
    <w:p w14:paraId="4CF05F2B" w14:textId="77777777" w:rsidR="00357CC5" w:rsidRDefault="00357CC5">
      <w:pPr>
        <w:widowControl w:val="0"/>
        <w:spacing w:before="288" w:after="288"/>
        <w:jc w:val="center"/>
        <w:rPr>
          <w:rFonts w:ascii="Calibri" w:eastAsia="Calibri" w:hAnsi="Calibri" w:cs="Calibri"/>
          <w:sz w:val="20"/>
          <w:szCs w:val="20"/>
        </w:rPr>
      </w:pPr>
    </w:p>
    <w:p w14:paraId="3C7FE191" w14:textId="77777777" w:rsidR="00357CC5" w:rsidRDefault="00357CC5">
      <w:pPr>
        <w:widowControl w:val="0"/>
        <w:spacing w:before="288" w:after="288"/>
        <w:jc w:val="center"/>
        <w:rPr>
          <w:rFonts w:ascii="Calibri" w:eastAsia="Calibri" w:hAnsi="Calibri" w:cs="Calibri"/>
          <w:sz w:val="20"/>
          <w:szCs w:val="20"/>
        </w:rPr>
      </w:pPr>
    </w:p>
    <w:p w14:paraId="10FD5590" w14:textId="77777777" w:rsidR="00357CC5" w:rsidRDefault="00BF77AA">
      <w:pPr>
        <w:widowControl w:val="0"/>
        <w:spacing w:before="288" w:after="28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Template (v.1) created by</w:t>
      </w:r>
    </w:p>
    <w:p w14:paraId="61C83FA4" w14:textId="77777777" w:rsidR="00357CC5" w:rsidRDefault="00357CC5">
      <w:pPr>
        <w:widowControl w:val="0"/>
        <w:spacing w:before="288" w:after="288"/>
        <w:jc w:val="center"/>
        <w:rPr>
          <w:rFonts w:ascii="Calibri" w:eastAsia="Calibri" w:hAnsi="Calibri" w:cs="Calibri"/>
          <w:sz w:val="48"/>
          <w:szCs w:val="48"/>
        </w:rPr>
      </w:pPr>
    </w:p>
    <w:p w14:paraId="5A3E579C" w14:textId="77777777" w:rsidR="00357CC5" w:rsidRDefault="00BF7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Table of Contents</w:t>
      </w:r>
    </w:p>
    <w:p w14:paraId="24B3DE21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TITLE PAGE</w:t>
      </w:r>
    </w:p>
    <w:p w14:paraId="235D6564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SHORT SUMMARY</w:t>
      </w:r>
    </w:p>
    <w:p w14:paraId="51077928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PURPOSE</w:t>
      </w:r>
    </w:p>
    <w:p w14:paraId="26BFC67B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PREVIOUS DATA</w:t>
      </w:r>
    </w:p>
    <w:p w14:paraId="262E1315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GOAL AND HYPOTHESIS</w:t>
      </w:r>
    </w:p>
    <w:p w14:paraId="509EE186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RESEARCH DESIGN</w:t>
      </w:r>
    </w:p>
    <w:p w14:paraId="7A3EA3CC" w14:textId="77777777" w:rsidR="00357CC5" w:rsidRDefault="00BF77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Cohorts</w:t>
      </w:r>
    </w:p>
    <w:p w14:paraId="501ECC4F" w14:textId="77777777" w:rsidR="00357CC5" w:rsidRDefault="00BF77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Study Plan</w:t>
      </w:r>
    </w:p>
    <w:p w14:paraId="4890CEA3" w14:textId="77777777" w:rsidR="00357CC5" w:rsidRDefault="00BF77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Methods</w:t>
      </w:r>
    </w:p>
    <w:p w14:paraId="7654182E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ANALYSIS</w:t>
      </w:r>
    </w:p>
    <w:p w14:paraId="13309C2B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SIGNIFICANCE</w:t>
      </w:r>
    </w:p>
    <w:p w14:paraId="4AE3D00C" w14:textId="77777777" w:rsidR="00357CC5" w:rsidRDefault="00BF77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REFERENCES</w:t>
      </w:r>
    </w:p>
    <w:p w14:paraId="20B13F91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AE06408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D6A7641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8474BF2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2393C77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D14186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ECB9689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35AE2FB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C28F85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308E76F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7A392EC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9483C7B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SHORT SUMMARY</w:t>
      </w:r>
    </w:p>
    <w:p w14:paraId="0344FEDF" w14:textId="77777777" w:rsidR="00357CC5" w:rsidRDefault="00BF77AA">
      <w:pPr>
        <w:ind w:left="426"/>
      </w:pPr>
      <w:r>
        <w:t>&lt;Insert 2-3 sentence summary of study&gt;</w:t>
      </w:r>
    </w:p>
    <w:p w14:paraId="08F26FBB" w14:textId="77777777" w:rsidR="00357CC5" w:rsidRDefault="00357CC5"/>
    <w:p w14:paraId="57B50DAF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PURPOSE</w:t>
      </w:r>
    </w:p>
    <w:p w14:paraId="57DADE9C" w14:textId="77777777" w:rsidR="00357CC5" w:rsidRDefault="00BF77AA">
      <w:pPr>
        <w:ind w:left="360"/>
      </w:pPr>
      <w:r>
        <w:t>&lt;Insert paragraph describing the purpose of the study &gt;</w:t>
      </w:r>
    </w:p>
    <w:p w14:paraId="029AF4BF" w14:textId="77777777" w:rsidR="00357CC5" w:rsidRDefault="00357CC5"/>
    <w:p w14:paraId="0DABF059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PREVIOUS DATA</w:t>
      </w:r>
    </w:p>
    <w:p w14:paraId="18303937" w14:textId="77777777" w:rsidR="00357CC5" w:rsidRDefault="00BF77AA">
      <w:pPr>
        <w:ind w:left="360"/>
      </w:pPr>
      <w:r>
        <w:t>&lt;Describe any relevant, previous data&gt;</w:t>
      </w:r>
    </w:p>
    <w:p w14:paraId="0D0FA3E9" w14:textId="77777777" w:rsidR="00357CC5" w:rsidRDefault="00357CC5"/>
    <w:p w14:paraId="2C0FEC93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GOAL &amp; HYPOTHESIS</w:t>
      </w:r>
    </w:p>
    <w:p w14:paraId="79F38F74" w14:textId="77777777" w:rsidR="00357CC5" w:rsidRDefault="00BF77A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&lt;Outline goals and hypotheses&gt;</w:t>
      </w:r>
    </w:p>
    <w:p w14:paraId="0FD33CFF" w14:textId="77777777" w:rsidR="00357CC5" w:rsidRDefault="00357CC5">
      <w:pPr>
        <w:rPr>
          <w:i/>
        </w:rPr>
      </w:pPr>
    </w:p>
    <w:p w14:paraId="35D7ACD3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RESEARCH DESIGN</w:t>
      </w:r>
    </w:p>
    <w:p w14:paraId="2E0DD83F" w14:textId="77777777" w:rsidR="00357CC5" w:rsidRDefault="00357CC5">
      <w:pPr>
        <w:rPr>
          <w:b/>
        </w:rPr>
      </w:pPr>
    </w:p>
    <w:p w14:paraId="642DA833" w14:textId="77777777" w:rsidR="00357CC5" w:rsidRDefault="00BF77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Cohorts</w:t>
      </w:r>
    </w:p>
    <w:p w14:paraId="469A9906" w14:textId="77777777" w:rsidR="00357CC5" w:rsidRDefault="00BF77AA">
      <w:pPr>
        <w:ind w:left="1080"/>
      </w:pPr>
      <w:r>
        <w:t xml:space="preserve">&lt;Describe the cohorts that you plan to study. Where will participants be recruited and by who? If you are contracting out the service of recruitment of participants to a biobank then describe </w:t>
      </w:r>
      <w:proofErr w:type="spellStart"/>
      <w:r>
        <w:t>ths</w:t>
      </w:r>
      <w:proofErr w:type="spellEnd"/>
      <w:r>
        <w:t xml:space="preserve"> and the reason why.&gt;</w:t>
      </w:r>
    </w:p>
    <w:p w14:paraId="33ED559F" w14:textId="77777777" w:rsidR="00357CC5" w:rsidRDefault="00357CC5">
      <w:pPr>
        <w:ind w:left="720"/>
      </w:pPr>
    </w:p>
    <w:p w14:paraId="32FA7174" w14:textId="77777777" w:rsidR="00357CC5" w:rsidRDefault="00BF77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Study plan</w:t>
      </w:r>
    </w:p>
    <w:p w14:paraId="4CDF4DED" w14:textId="77777777" w:rsidR="00357CC5" w:rsidRDefault="00BF77AA">
      <w:pPr>
        <w:ind w:left="1080"/>
      </w:pPr>
      <w:r>
        <w:t>&lt;Insert study plan&gt;</w:t>
      </w:r>
    </w:p>
    <w:p w14:paraId="2DBD4E52" w14:textId="77777777" w:rsidR="00357CC5" w:rsidRDefault="00357CC5">
      <w:pPr>
        <w:ind w:left="720"/>
      </w:pPr>
    </w:p>
    <w:p w14:paraId="527275BB" w14:textId="77777777" w:rsidR="00357CC5" w:rsidRDefault="00BF77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Method</w:t>
      </w:r>
      <w:r>
        <w:rPr>
          <w:rFonts w:ascii="Cambria" w:eastAsia="Cambria" w:hAnsi="Cambria" w:cs="Cambria"/>
          <w:b/>
          <w:color w:val="000000"/>
        </w:rPr>
        <w:t>s</w:t>
      </w:r>
    </w:p>
    <w:p w14:paraId="0C1B6DE3" w14:textId="77777777" w:rsidR="00357CC5" w:rsidRDefault="00BF77AA">
      <w:pPr>
        <w:ind w:left="1080"/>
      </w:pPr>
      <w:r>
        <w:t>&lt;Describe all methods and who will be carrying them out. If one of the methods is being carried out by a biobank as a service then describe this and the reason why they have been chosen to carry out the task.&gt;</w:t>
      </w:r>
    </w:p>
    <w:p w14:paraId="135366F9" w14:textId="77777777" w:rsidR="00357CC5" w:rsidRDefault="00357CC5"/>
    <w:p w14:paraId="01A21934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ANALYSIS</w:t>
      </w:r>
    </w:p>
    <w:p w14:paraId="42ADA2F4" w14:textId="77777777" w:rsidR="00357CC5" w:rsidRDefault="00BF77AA">
      <w:pPr>
        <w:ind w:firstLine="360"/>
      </w:pPr>
      <w:r>
        <w:t>&lt; Describe how analysis will be co</w:t>
      </w:r>
      <w:r>
        <w:t>nducted&gt;</w:t>
      </w:r>
    </w:p>
    <w:p w14:paraId="1A5133ED" w14:textId="77777777" w:rsidR="00357CC5" w:rsidRDefault="00357CC5"/>
    <w:p w14:paraId="3841BC67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SIGNIFICANCE</w:t>
      </w:r>
    </w:p>
    <w:p w14:paraId="4CE582D3" w14:textId="77777777" w:rsidR="00357CC5" w:rsidRDefault="00BF77AA">
      <w:pPr>
        <w:ind w:left="360"/>
      </w:pPr>
      <w:r>
        <w:t>&lt;Describe the significance of study and predicted outcomes&gt;</w:t>
      </w:r>
    </w:p>
    <w:p w14:paraId="1BD8B677" w14:textId="77777777" w:rsidR="00357CC5" w:rsidRDefault="00357CC5"/>
    <w:p w14:paraId="63DCB697" w14:textId="77777777" w:rsidR="00357CC5" w:rsidRDefault="00BF7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REFERENCES</w:t>
      </w:r>
    </w:p>
    <w:p w14:paraId="2555A403" w14:textId="77777777" w:rsidR="00357CC5" w:rsidRDefault="00BF77AA">
      <w:pPr>
        <w:ind w:left="360"/>
      </w:pPr>
      <w:r>
        <w:t>&lt;Insert references&gt;</w:t>
      </w:r>
    </w:p>
    <w:p w14:paraId="6181C2CE" w14:textId="77777777" w:rsidR="00357CC5" w:rsidRDefault="00357CC5"/>
    <w:p w14:paraId="4A1B501F" w14:textId="77777777" w:rsidR="00357CC5" w:rsidRDefault="00357CC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DD95B3" w14:textId="77777777" w:rsidR="00357CC5" w:rsidRDefault="00357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357C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440" w:bottom="1440" w:left="1440" w:header="708" w:footer="2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3DDB" w14:textId="77777777" w:rsidR="00BF77AA" w:rsidRDefault="00BF77AA">
      <w:r>
        <w:separator/>
      </w:r>
    </w:p>
  </w:endnote>
  <w:endnote w:type="continuationSeparator" w:id="0">
    <w:p w14:paraId="37ABD623" w14:textId="77777777" w:rsidR="00BF77AA" w:rsidRDefault="00BF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bson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4E48" w14:textId="77777777" w:rsidR="00357CC5" w:rsidRDefault="00357C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9EE2" w14:textId="77777777" w:rsidR="00D410C6" w:rsidRPr="00CD078E" w:rsidRDefault="00D410C6" w:rsidP="00D410C6">
    <w:pPr>
      <w:pStyle w:val="Footer"/>
      <w:rPr>
        <w:rFonts w:asciiTheme="minorHAnsi" w:hAnsiTheme="minorHAnsi" w:cstheme="minorHAnsi"/>
        <w:sz w:val="18"/>
        <w:szCs w:val="18"/>
        <w:lang w:val="en-US"/>
      </w:rPr>
    </w:pPr>
    <w:r w:rsidRPr="00CD078E">
      <w:rPr>
        <w:rFonts w:asciiTheme="minorHAnsi" w:hAnsiTheme="minorHAnsi" w:cstheme="minorHAnsi"/>
        <w:iCs/>
        <w:sz w:val="18"/>
        <w:szCs w:val="18"/>
        <w:lang w:val="en-US"/>
      </w:rPr>
      <w:t xml:space="preserve">Copyright 2020 Canadian Tissue Repository </w:t>
    </w:r>
    <w:proofErr w:type="gramStart"/>
    <w:r w:rsidRPr="00CD078E">
      <w:rPr>
        <w:rFonts w:asciiTheme="minorHAnsi" w:hAnsiTheme="minorHAnsi" w:cstheme="minorHAnsi"/>
        <w:iCs/>
        <w:sz w:val="18"/>
        <w:szCs w:val="18"/>
        <w:lang w:val="en-US"/>
      </w:rPr>
      <w:t>Network(</w:t>
    </w:r>
    <w:proofErr w:type="spellStart"/>
    <w:proofErr w:type="gramEnd"/>
    <w:r w:rsidRPr="00CD078E">
      <w:rPr>
        <w:rFonts w:asciiTheme="minorHAnsi" w:hAnsiTheme="minorHAnsi" w:cstheme="minorHAnsi"/>
        <w:iCs/>
        <w:sz w:val="18"/>
        <w:szCs w:val="18"/>
        <w:lang w:val="en-US"/>
      </w:rPr>
      <w:t>CTRNet</w:t>
    </w:r>
    <w:proofErr w:type="spellEnd"/>
    <w:r w:rsidRPr="00CD078E">
      <w:rPr>
        <w:rFonts w:asciiTheme="minorHAnsi" w:hAnsiTheme="minorHAnsi" w:cstheme="minorHAnsi"/>
        <w:iCs/>
        <w:sz w:val="18"/>
        <w:szCs w:val="18"/>
        <w:lang w:val="en-US"/>
      </w:rPr>
      <w:t>)/Biobanking and Biospecimen Research Services (BBRS)</w:t>
    </w:r>
  </w:p>
  <w:p w14:paraId="4E9F3616" w14:textId="77777777" w:rsidR="00357CC5" w:rsidRDefault="00357C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1C13" w14:textId="77777777" w:rsidR="00357CC5" w:rsidRDefault="00BF77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[Type here]</w:t>
    </w:r>
  </w:p>
  <w:p w14:paraId="0183AE7E" w14:textId="77777777" w:rsidR="00357CC5" w:rsidRDefault="00357C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4296" w14:textId="77777777" w:rsidR="00BF77AA" w:rsidRDefault="00BF77AA">
      <w:r>
        <w:separator/>
      </w:r>
    </w:p>
  </w:footnote>
  <w:footnote w:type="continuationSeparator" w:id="0">
    <w:p w14:paraId="7C61CAC2" w14:textId="77777777" w:rsidR="00BF77AA" w:rsidRDefault="00BF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B152" w14:textId="7200BC88" w:rsidR="00357CC5" w:rsidRDefault="00D41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08459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641751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YR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28F1" w14:textId="780B9159" w:rsidR="00357CC5" w:rsidRDefault="00D41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noProof/>
      </w:rPr>
      <w:pict w14:anchorId="51745C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641752" o:spid="_x0000_s2051" type="#_x0000_t136" style="position:absolute;left:0;text-align:left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YR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7C41" w14:textId="41BEA58B" w:rsidR="00357CC5" w:rsidRDefault="00D41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52592A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641750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YR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EF5"/>
    <w:multiLevelType w:val="multilevel"/>
    <w:tmpl w:val="91669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4ADC"/>
    <w:multiLevelType w:val="multilevel"/>
    <w:tmpl w:val="451E1A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EE1E55"/>
    <w:multiLevelType w:val="multilevel"/>
    <w:tmpl w:val="B8E00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4F98"/>
    <w:multiLevelType w:val="multilevel"/>
    <w:tmpl w:val="8E2EF652"/>
    <w:lvl w:ilvl="0">
      <w:start w:val="1"/>
      <w:numFmt w:val="lowerLetter"/>
      <w:pStyle w:val="Bulletlisting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C5"/>
    <w:rsid w:val="00357CC5"/>
    <w:rsid w:val="00BF77AA"/>
    <w:rsid w:val="00D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6D59F2"/>
  <w15:docId w15:val="{FA7AECD6-3DA0-409D-ADEA-8E20524D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ED"/>
  </w:style>
  <w:style w:type="paragraph" w:styleId="Heading1">
    <w:name w:val="heading 1"/>
    <w:basedOn w:val="Normal"/>
    <w:next w:val="Normal"/>
    <w:link w:val="Heading1Char"/>
    <w:uiPriority w:val="9"/>
    <w:qFormat/>
    <w:rsid w:val="006D1E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1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2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E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ediumGrid1-Accent21">
    <w:name w:val="Medium Grid 1 - Accent 21"/>
    <w:basedOn w:val="Normal"/>
    <w:uiPriority w:val="34"/>
    <w:qFormat/>
    <w:rsid w:val="00DF0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0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0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2A36"/>
    <w:rPr>
      <w:color w:val="0000FF"/>
      <w:u w:val="single"/>
    </w:rPr>
  </w:style>
  <w:style w:type="character" w:styleId="CommentReference">
    <w:name w:val="annotation reference"/>
    <w:semiHidden/>
    <w:unhideWhenUsed/>
    <w:rsid w:val="009349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49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3495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9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495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6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363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6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3638"/>
    <w:rPr>
      <w:sz w:val="22"/>
      <w:szCs w:val="22"/>
      <w:lang w:eastAsia="en-US"/>
    </w:rPr>
  </w:style>
  <w:style w:type="character" w:styleId="Strong">
    <w:name w:val="Strong"/>
    <w:uiPriority w:val="22"/>
    <w:qFormat/>
    <w:rsid w:val="00606EA1"/>
    <w:rPr>
      <w:b/>
      <w:bCs/>
    </w:rPr>
  </w:style>
  <w:style w:type="character" w:styleId="FollowedHyperlink">
    <w:name w:val="FollowedHyperlink"/>
    <w:uiPriority w:val="99"/>
    <w:semiHidden/>
    <w:unhideWhenUsed/>
    <w:rsid w:val="00606EA1"/>
    <w:rPr>
      <w:color w:val="800080"/>
      <w:u w:val="single"/>
    </w:rPr>
  </w:style>
  <w:style w:type="character" w:customStyle="1" w:styleId="apple-converted-space">
    <w:name w:val="apple-converted-space"/>
    <w:rsid w:val="00F96838"/>
  </w:style>
  <w:style w:type="character" w:customStyle="1" w:styleId="jrnl">
    <w:name w:val="jrnl"/>
    <w:rsid w:val="00F96838"/>
  </w:style>
  <w:style w:type="paragraph" w:styleId="BodyText">
    <w:name w:val="Body Text"/>
    <w:basedOn w:val="Normal"/>
    <w:link w:val="BodyTextChar"/>
    <w:rsid w:val="00B2344B"/>
    <w:pPr>
      <w:spacing w:before="240" w:line="274" w:lineRule="auto"/>
    </w:pPr>
    <w:rPr>
      <w:rFonts w:ascii="Arial" w:hAnsi="Arial"/>
      <w:szCs w:val="20"/>
      <w:lang w:val="en-US"/>
    </w:rPr>
  </w:style>
  <w:style w:type="character" w:customStyle="1" w:styleId="BodyTextChar">
    <w:name w:val="Body Text Char"/>
    <w:link w:val="BodyText"/>
    <w:rsid w:val="00B2344B"/>
    <w:rPr>
      <w:rFonts w:ascii="Arial" w:eastAsia="Times New Roman" w:hAnsi="Arial"/>
      <w:sz w:val="22"/>
      <w:lang w:val="en-US" w:eastAsia="en-US"/>
    </w:rPr>
  </w:style>
  <w:style w:type="paragraph" w:customStyle="1" w:styleId="BodyText2Italic">
    <w:name w:val="Body Text 2 + Italic"/>
    <w:aliases w:val="Black"/>
    <w:basedOn w:val="BodyText"/>
    <w:rsid w:val="00B2344B"/>
    <w:rPr>
      <w:i/>
      <w:iCs/>
      <w:color w:val="000000"/>
    </w:rPr>
  </w:style>
  <w:style w:type="paragraph" w:customStyle="1" w:styleId="Bulletlisting">
    <w:name w:val="Bullet (listing)"/>
    <w:basedOn w:val="Normal"/>
    <w:rsid w:val="00B2344B"/>
    <w:pPr>
      <w:numPr>
        <w:numId w:val="1"/>
      </w:numPr>
      <w:spacing w:before="120" w:line="274" w:lineRule="auto"/>
    </w:pPr>
    <w:rPr>
      <w:rFonts w:ascii="Arial" w:hAnsi="Arial"/>
      <w:szCs w:val="20"/>
      <w:lang w:val="en-US"/>
    </w:rPr>
  </w:style>
  <w:style w:type="paragraph" w:customStyle="1" w:styleId="MediumGrid21">
    <w:name w:val="Medium Grid 21"/>
    <w:link w:val="MediumGrid21Char"/>
    <w:uiPriority w:val="1"/>
    <w:qFormat/>
    <w:rsid w:val="00C639D1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549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5492"/>
    <w:rPr>
      <w:sz w:val="16"/>
      <w:szCs w:val="16"/>
      <w:lang w:eastAsia="en-US"/>
    </w:rPr>
  </w:style>
  <w:style w:type="character" w:customStyle="1" w:styleId="ft">
    <w:name w:val="ft"/>
    <w:rsid w:val="00FA4C40"/>
  </w:style>
  <w:style w:type="paragraph" w:styleId="ListParagraph">
    <w:name w:val="List Paragraph"/>
    <w:basedOn w:val="Normal"/>
    <w:uiPriority w:val="34"/>
    <w:qFormat/>
    <w:rsid w:val="00D708B8"/>
    <w:pPr>
      <w:ind w:left="720"/>
      <w:contextualSpacing/>
    </w:pPr>
    <w:rPr>
      <w:rFonts w:ascii="Cambria" w:eastAsia="MS Mincho" w:hAnsi="Cambria"/>
    </w:rPr>
  </w:style>
  <w:style w:type="paragraph" w:styleId="Revision">
    <w:name w:val="Revision"/>
    <w:hidden/>
    <w:uiPriority w:val="99"/>
    <w:semiHidden/>
    <w:rsid w:val="00D3545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D1E94"/>
    <w:rPr>
      <w:rFonts w:ascii="Calibri Light" w:eastAsia="Times New Roman" w:hAnsi="Calibri Light" w:cs="Times New Roman"/>
      <w:b/>
      <w:bCs/>
      <w:kern w:val="32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45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F7163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link w:val="Heading3"/>
    <w:uiPriority w:val="9"/>
    <w:semiHidden/>
    <w:rsid w:val="0083027F"/>
    <w:rPr>
      <w:rFonts w:ascii="Calibri Light" w:eastAsia="Times New Roman" w:hAnsi="Calibri Light" w:cs="Times New Roman"/>
      <w:b/>
      <w:bCs/>
      <w:sz w:val="26"/>
      <w:szCs w:val="26"/>
      <w:lang w:val="en-CA"/>
    </w:rPr>
  </w:style>
  <w:style w:type="character" w:customStyle="1" w:styleId="Heading2Char">
    <w:name w:val="Heading 2 Char"/>
    <w:link w:val="Heading2"/>
    <w:uiPriority w:val="9"/>
    <w:rsid w:val="0021214C"/>
    <w:rPr>
      <w:rFonts w:ascii="Calibri Light" w:eastAsia="Times New Roman" w:hAnsi="Calibri Light" w:cs="Times New Roman"/>
      <w:b/>
      <w:bCs/>
      <w:i/>
      <w:iCs/>
      <w:sz w:val="28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DF4B43"/>
    <w:pPr>
      <w:spacing w:before="100" w:beforeAutospacing="1" w:after="100" w:afterAutospacing="1"/>
    </w:pPr>
    <w:rPr>
      <w:lang w:val="en-US"/>
    </w:rPr>
  </w:style>
  <w:style w:type="character" w:customStyle="1" w:styleId="MediumGrid2-Accent1Char">
    <w:name w:val="Medium Grid 2 - Accent 1 Char"/>
    <w:link w:val="MediumGrid2-Accent1"/>
    <w:uiPriority w:val="1"/>
    <w:rsid w:val="00DF4B43"/>
    <w:rPr>
      <w:rFonts w:eastAsia="Times New Roman"/>
      <w:sz w:val="22"/>
      <w:szCs w:val="22"/>
      <w:lang w:val="en-US" w:eastAsia="en-US" w:bidi="ar-SA"/>
    </w:rPr>
  </w:style>
  <w:style w:type="table" w:styleId="MediumGrid2-Accent1">
    <w:name w:val="Medium Grid 2 Accent 1"/>
    <w:basedOn w:val="TableNormal"/>
    <w:link w:val="MediumGrid2-Accent1Char"/>
    <w:uiPriority w:val="1"/>
    <w:rsid w:val="00DF4B43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tblPr/>
      <w:tcPr>
        <w:shd w:val="clear" w:color="auto" w:fill="ECF1F9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paragraph" w:customStyle="1" w:styleId="font8">
    <w:name w:val="font_8"/>
    <w:basedOn w:val="Normal"/>
    <w:rsid w:val="00D35C60"/>
    <w:pPr>
      <w:spacing w:before="100" w:beforeAutospacing="1" w:after="100" w:afterAutospacing="1"/>
    </w:pPr>
  </w:style>
  <w:style w:type="character" w:customStyle="1" w:styleId="wixguard">
    <w:name w:val="wixguard"/>
    <w:rsid w:val="00D35C6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32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40E1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1D5F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40E19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40E19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40E19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40E19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40E19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40E19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40E19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40E19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11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D3D77"/>
    <w:rPr>
      <w:i/>
      <w:iCs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4C43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F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F85"/>
  </w:style>
  <w:style w:type="character" w:styleId="FootnoteReference">
    <w:name w:val="footnote reference"/>
    <w:basedOn w:val="DefaultParagraphFont"/>
    <w:uiPriority w:val="99"/>
    <w:semiHidden/>
    <w:unhideWhenUsed/>
    <w:rsid w:val="00CF4F85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71471C"/>
    <w:pPr>
      <w:jc w:val="center"/>
    </w:pPr>
    <w:rPr>
      <w:rFonts w:cs="Calibri"/>
      <w:lang w:val="en-US"/>
    </w:rPr>
  </w:style>
  <w:style w:type="character" w:customStyle="1" w:styleId="MediumGrid21Char">
    <w:name w:val="Medium Grid 21 Char"/>
    <w:basedOn w:val="DefaultParagraphFont"/>
    <w:link w:val="MediumGrid21"/>
    <w:uiPriority w:val="1"/>
    <w:rsid w:val="0071471C"/>
    <w:rPr>
      <w:sz w:val="22"/>
      <w:szCs w:val="22"/>
    </w:rPr>
  </w:style>
  <w:style w:type="character" w:customStyle="1" w:styleId="EndNoteBibliographyTitleChar">
    <w:name w:val="EndNote Bibliography Title Char"/>
    <w:basedOn w:val="MediumGrid21Char"/>
    <w:link w:val="EndNoteBibliographyTitle"/>
    <w:rsid w:val="0071471C"/>
    <w:rPr>
      <w:rFonts w:cs="Calibri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1471C"/>
    <w:rPr>
      <w:rFonts w:cs="Calibri"/>
      <w:lang w:val="en-US"/>
    </w:rPr>
  </w:style>
  <w:style w:type="character" w:customStyle="1" w:styleId="EndNoteBibliographyChar">
    <w:name w:val="EndNote Bibliography Char"/>
    <w:basedOn w:val="MediumGrid21Char"/>
    <w:link w:val="EndNoteBibliography"/>
    <w:rsid w:val="0071471C"/>
    <w:rPr>
      <w:rFonts w:cs="Calibri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814861"/>
  </w:style>
  <w:style w:type="paragraph" w:customStyle="1" w:styleId="Default">
    <w:name w:val="Default"/>
    <w:rsid w:val="00A85CD9"/>
    <w:pPr>
      <w:autoSpaceDE w:val="0"/>
      <w:autoSpaceDN w:val="0"/>
      <w:adjustRightInd w:val="0"/>
    </w:pPr>
    <w:rPr>
      <w:rFonts w:ascii="Gibson Light" w:hAnsi="Gibson Light" w:cs="Gibson Light"/>
      <w:color w:val="000000"/>
      <w:lang w:val="en-US"/>
    </w:rPr>
  </w:style>
  <w:style w:type="character" w:customStyle="1" w:styleId="articlebreadcrumbs">
    <w:name w:val="article__breadcrumbs"/>
    <w:basedOn w:val="DefaultParagraphFont"/>
    <w:rsid w:val="00B0306A"/>
  </w:style>
  <w:style w:type="character" w:customStyle="1" w:styleId="citationtopitem">
    <w:name w:val="citation__top__item"/>
    <w:basedOn w:val="DefaultParagraphFont"/>
    <w:rsid w:val="00B0306A"/>
  </w:style>
  <w:style w:type="character" w:customStyle="1" w:styleId="citationaccesstype">
    <w:name w:val="citation__access__type"/>
    <w:basedOn w:val="DefaultParagraphFont"/>
    <w:rsid w:val="00B0306A"/>
  </w:style>
  <w:style w:type="character" w:customStyle="1" w:styleId="Heading5Char">
    <w:name w:val="Heading 5 Char"/>
    <w:basedOn w:val="DefaultParagraphFont"/>
    <w:link w:val="Heading5"/>
    <w:uiPriority w:val="9"/>
    <w:rsid w:val="009B2EF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singlehighlightclass">
    <w:name w:val="single_highlight_class"/>
    <w:basedOn w:val="DefaultParagraphFont"/>
    <w:rsid w:val="009B2EF8"/>
  </w:style>
  <w:style w:type="character" w:customStyle="1" w:styleId="hlfld-contribauthor">
    <w:name w:val="hlfld-contribauthor"/>
    <w:basedOn w:val="DefaultParagraphFont"/>
    <w:rsid w:val="009B2EF8"/>
  </w:style>
  <w:style w:type="character" w:customStyle="1" w:styleId="metaepubdate">
    <w:name w:val="meta__epubdate"/>
    <w:basedOn w:val="DefaultParagraphFont"/>
    <w:rsid w:val="009B2EF8"/>
  </w:style>
  <w:style w:type="paragraph" w:customStyle="1" w:styleId="publications-list-item">
    <w:name w:val="publications-list-item"/>
    <w:basedOn w:val="Normal"/>
    <w:rsid w:val="009B2EF8"/>
    <w:pPr>
      <w:spacing w:before="100" w:beforeAutospacing="1" w:after="100" w:afterAutospacing="1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3E6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65AB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65AB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2C5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template document helps the user to create a protocol describing their study as well as the mechanisms for utilizing service from a biobank  </Abstract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VvGTYr90isRw00io7CIdTfrqw==">AMUW2mXJuM/z0mdM0JZoADJaDf2OFpB/Hobw7NjKs1M+Tw0eJzNCzp+fft+lCgbpjbKqWETVr3SS6f4siK42ARcn5tfVOzC7oYv3flsHia/0kdFhE7kDYdyu0moqX4rnZl1gFAKyHwc0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Protocol for Research that will utilize services from a Biobank</dc:title>
  <dc:creator>Candace Carter</dc:creator>
  <cp:lastModifiedBy>Tarling, Tamsin</cp:lastModifiedBy>
  <cp:revision>2</cp:revision>
  <dcterms:created xsi:type="dcterms:W3CDTF">2023-05-01T23:51:00Z</dcterms:created>
  <dcterms:modified xsi:type="dcterms:W3CDTF">2023-05-01T23:51:00Z</dcterms:modified>
</cp:coreProperties>
</file>